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167C4" w14:textId="558BCEB3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 xml:space="preserve">IR Final </w:t>
      </w:r>
      <w:r w:rsidR="005742E9" w:rsidRPr="003833AA">
        <w:rPr>
          <w:color w:val="000000"/>
        </w:rPr>
        <w:t xml:space="preserve">Assessment </w:t>
      </w:r>
      <w:r w:rsidR="00E014FF" w:rsidRPr="003833AA">
        <w:rPr>
          <w:color w:val="000000"/>
        </w:rPr>
        <w:t>1</w:t>
      </w:r>
      <w:r w:rsidR="00E014FF" w:rsidRPr="003833AA">
        <w:rPr>
          <w:color w:val="000000"/>
          <w:vertAlign w:val="superscript"/>
        </w:rPr>
        <w:t>st</w:t>
      </w:r>
      <w:r w:rsidR="00E014FF" w:rsidRPr="003833AA">
        <w:rPr>
          <w:color w:val="000000"/>
        </w:rPr>
        <w:t xml:space="preserve"> </w:t>
      </w:r>
      <w:r w:rsidR="005742E9" w:rsidRPr="003833AA">
        <w:rPr>
          <w:color w:val="000000"/>
        </w:rPr>
        <w:t>quarter</w:t>
      </w:r>
      <w:r w:rsidR="005742E9" w:rsidRPr="003833AA">
        <w:rPr>
          <w:color w:val="000000"/>
        </w:rPr>
        <w:tab/>
      </w:r>
      <w:r w:rsidR="005742E9" w:rsidRPr="003833AA">
        <w:rPr>
          <w:color w:val="000000"/>
        </w:rPr>
        <w:tab/>
      </w:r>
      <w:r w:rsidRPr="003833AA">
        <w:rPr>
          <w:color w:val="000000"/>
        </w:rPr>
        <w:t>Name: ________________________________________</w:t>
      </w:r>
    </w:p>
    <w:p w14:paraId="41D6C4A3" w14:textId="77777777" w:rsidR="00F10B00" w:rsidRPr="003833AA" w:rsidRDefault="00F10B00" w:rsidP="00F10B00">
      <w:pPr>
        <w:rPr>
          <w:color w:val="000000"/>
        </w:rPr>
      </w:pPr>
    </w:p>
    <w:p w14:paraId="67427369" w14:textId="6127D3D4" w:rsidR="00F10B00" w:rsidRPr="003833AA" w:rsidRDefault="003833AA" w:rsidP="00F10B00">
      <w:pPr>
        <w:rPr>
          <w:color w:val="000000"/>
        </w:rPr>
      </w:pPr>
      <w:r w:rsidRPr="003833AA">
        <w:rPr>
          <w:color w:val="000000"/>
        </w:rPr>
        <w:t xml:space="preserve">Identify a Central Idea </w:t>
      </w:r>
      <w:r w:rsidRPr="003833AA">
        <w:rPr>
          <w:b/>
          <w:color w:val="000000"/>
        </w:rPr>
        <w:t>-OR-</w:t>
      </w:r>
      <w:r w:rsidRPr="003833AA">
        <w:rPr>
          <w:color w:val="000000"/>
        </w:rPr>
        <w:t xml:space="preserve"> </w:t>
      </w:r>
      <w:r w:rsidR="00E014FF" w:rsidRPr="003833AA">
        <w:rPr>
          <w:color w:val="000000"/>
        </w:rPr>
        <w:t>p</w:t>
      </w:r>
      <w:r w:rsidR="00F10B00" w:rsidRPr="003833AA">
        <w:rPr>
          <w:color w:val="000000"/>
        </w:rPr>
        <w:t xml:space="preserve">ick a </w:t>
      </w:r>
      <w:r w:rsidR="00E014FF" w:rsidRPr="003833AA">
        <w:rPr>
          <w:color w:val="000000"/>
        </w:rPr>
        <w:t>Central Idea</w:t>
      </w:r>
      <w:r w:rsidR="00F10B00" w:rsidRPr="003833AA">
        <w:rPr>
          <w:color w:val="000000"/>
        </w:rPr>
        <w:t xml:space="preserve"> that you can support with evidence from your IR Book. </w:t>
      </w:r>
    </w:p>
    <w:p w14:paraId="7B5266F2" w14:textId="77777777" w:rsidR="008D193B" w:rsidRPr="003833AA" w:rsidRDefault="008D193B" w:rsidP="008D193B">
      <w:pPr>
        <w:rPr>
          <w:color w:val="000000"/>
        </w:rPr>
      </w:pPr>
    </w:p>
    <w:p w14:paraId="23445005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 xml:space="preserve">1. “A good book makes the reader </w:t>
      </w:r>
      <w:r w:rsidRPr="003833AA">
        <w:rPr>
          <w:b/>
          <w:color w:val="000000"/>
          <w:u w:val="single"/>
        </w:rPr>
        <w:t>feel</w:t>
      </w:r>
      <w:r w:rsidRPr="003833AA">
        <w:rPr>
          <w:color w:val="000000"/>
        </w:rPr>
        <w:t xml:space="preserve"> that he is not in a book, but in a </w:t>
      </w:r>
      <w:r w:rsidRPr="003833AA">
        <w:rPr>
          <w:b/>
          <w:color w:val="000000"/>
          <w:u w:val="single"/>
        </w:rPr>
        <w:t>world</w:t>
      </w:r>
      <w:r w:rsidRPr="003833AA">
        <w:rPr>
          <w:color w:val="000000"/>
        </w:rPr>
        <w:t xml:space="preserve"> that has in </w:t>
      </w:r>
      <w:r w:rsidRPr="003833AA">
        <w:rPr>
          <w:b/>
          <w:color w:val="000000"/>
          <w:u w:val="single"/>
        </w:rPr>
        <w:t>common</w:t>
      </w:r>
      <w:r w:rsidRPr="003833AA">
        <w:rPr>
          <w:color w:val="000000"/>
        </w:rPr>
        <w:t xml:space="preserve"> with his own some of the things that are most </w:t>
      </w:r>
      <w:r w:rsidRPr="003833AA">
        <w:rPr>
          <w:b/>
          <w:color w:val="000000"/>
          <w:u w:val="single"/>
        </w:rPr>
        <w:t>important</w:t>
      </w:r>
      <w:r w:rsidRPr="003833AA">
        <w:rPr>
          <w:color w:val="000000"/>
        </w:rPr>
        <w:t xml:space="preserve"> in both.” </w:t>
      </w:r>
      <w:r w:rsidRPr="003833AA">
        <w:rPr>
          <w:color w:val="000000"/>
        </w:rPr>
        <w:tab/>
      </w:r>
    </w:p>
    <w:p w14:paraId="0EBE9E45" w14:textId="77777777" w:rsidR="008D193B" w:rsidRPr="003833AA" w:rsidRDefault="008D193B" w:rsidP="008D193B">
      <w:pPr>
        <w:rPr>
          <w:color w:val="000000"/>
        </w:rPr>
      </w:pPr>
    </w:p>
    <w:p w14:paraId="41CA775C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 xml:space="preserve">2. “Readers can </w:t>
      </w:r>
      <w:r w:rsidRPr="003833AA">
        <w:rPr>
          <w:b/>
          <w:color w:val="000000"/>
          <w:u w:val="single"/>
        </w:rPr>
        <w:t>learn</w:t>
      </w:r>
      <w:r w:rsidRPr="003833AA">
        <w:rPr>
          <w:color w:val="000000"/>
        </w:rPr>
        <w:t xml:space="preserve"> as much about </w:t>
      </w:r>
      <w:r w:rsidRPr="003833AA">
        <w:rPr>
          <w:b/>
          <w:color w:val="000000"/>
          <w:u w:val="single"/>
        </w:rPr>
        <w:t>life</w:t>
      </w:r>
      <w:r w:rsidRPr="003833AA">
        <w:rPr>
          <w:color w:val="000000"/>
        </w:rPr>
        <w:t xml:space="preserve"> from the </w:t>
      </w:r>
      <w:r w:rsidRPr="003833AA">
        <w:rPr>
          <w:b/>
          <w:color w:val="000000"/>
          <w:u w:val="single"/>
        </w:rPr>
        <w:t>villains</w:t>
      </w:r>
      <w:r w:rsidRPr="003833AA">
        <w:rPr>
          <w:color w:val="000000"/>
        </w:rPr>
        <w:t xml:space="preserve"> of literature as from the </w:t>
      </w:r>
      <w:r w:rsidRPr="003833AA">
        <w:rPr>
          <w:b/>
          <w:color w:val="000000"/>
          <w:u w:val="single"/>
        </w:rPr>
        <w:t>heroes</w:t>
      </w:r>
      <w:r w:rsidRPr="003833AA">
        <w:rPr>
          <w:color w:val="000000"/>
        </w:rPr>
        <w:t>.”</w:t>
      </w:r>
    </w:p>
    <w:p w14:paraId="0F51EA67" w14:textId="77777777" w:rsidR="008D193B" w:rsidRPr="003833AA" w:rsidRDefault="008D193B" w:rsidP="008D193B">
      <w:pPr>
        <w:rPr>
          <w:color w:val="000000"/>
        </w:rPr>
      </w:pPr>
    </w:p>
    <w:p w14:paraId="549A2D0F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>3. “”It is only with the heart that on can see rightly . . . “</w:t>
      </w:r>
    </w:p>
    <w:p w14:paraId="39BF88C4" w14:textId="77777777" w:rsidR="008D193B" w:rsidRPr="003833AA" w:rsidRDefault="008D193B" w:rsidP="008D193B">
      <w:pPr>
        <w:rPr>
          <w:color w:val="000000"/>
        </w:rPr>
      </w:pPr>
    </w:p>
    <w:p w14:paraId="03EEABC3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 xml:space="preserve">4. ”Whether or not an individual </w:t>
      </w:r>
      <w:r w:rsidRPr="003833AA">
        <w:rPr>
          <w:b/>
          <w:color w:val="000000"/>
          <w:u w:val="single"/>
        </w:rPr>
        <w:t>succeeds</w:t>
      </w:r>
      <w:r w:rsidRPr="003833AA">
        <w:rPr>
          <w:color w:val="000000"/>
        </w:rPr>
        <w:t xml:space="preserve"> is </w:t>
      </w:r>
      <w:r w:rsidRPr="003833AA">
        <w:rPr>
          <w:b/>
          <w:color w:val="000000"/>
          <w:u w:val="single"/>
        </w:rPr>
        <w:t>unimportant</w:t>
      </w:r>
      <w:r w:rsidRPr="003833AA">
        <w:rPr>
          <w:color w:val="000000"/>
        </w:rPr>
        <w:t xml:space="preserve">.  The very act of </w:t>
      </w:r>
      <w:r w:rsidRPr="003833AA">
        <w:rPr>
          <w:b/>
          <w:color w:val="000000"/>
          <w:u w:val="single"/>
        </w:rPr>
        <w:t>trying</w:t>
      </w:r>
      <w:r w:rsidRPr="003833AA">
        <w:rPr>
          <w:color w:val="000000"/>
        </w:rPr>
        <w:t xml:space="preserve"> is itself a </w:t>
      </w:r>
      <w:r w:rsidRPr="003833AA">
        <w:rPr>
          <w:b/>
          <w:color w:val="000000"/>
          <w:u w:val="single"/>
        </w:rPr>
        <w:t>victory</w:t>
      </w:r>
      <w:r w:rsidRPr="003833AA">
        <w:rPr>
          <w:color w:val="000000"/>
        </w:rPr>
        <w:t>.”</w:t>
      </w:r>
    </w:p>
    <w:p w14:paraId="7640022C" w14:textId="77777777" w:rsidR="008D193B" w:rsidRPr="003833AA" w:rsidRDefault="008D193B" w:rsidP="008D193B">
      <w:pPr>
        <w:rPr>
          <w:color w:val="000000"/>
        </w:rPr>
      </w:pPr>
    </w:p>
    <w:p w14:paraId="10A043E1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 xml:space="preserve">5. “Literature provides </w:t>
      </w:r>
      <w:r w:rsidRPr="003833AA">
        <w:rPr>
          <w:b/>
          <w:color w:val="000000"/>
          <w:u w:val="single"/>
        </w:rPr>
        <w:t>experiences</w:t>
      </w:r>
      <w:r w:rsidRPr="003833AA">
        <w:rPr>
          <w:color w:val="000000"/>
        </w:rPr>
        <w:t xml:space="preserve"> that it would not be either possible or </w:t>
      </w:r>
      <w:r w:rsidRPr="003833AA">
        <w:rPr>
          <w:b/>
          <w:color w:val="000000"/>
          <w:u w:val="single"/>
        </w:rPr>
        <w:t>wise</w:t>
      </w:r>
      <w:r w:rsidRPr="003833AA">
        <w:rPr>
          <w:color w:val="000000"/>
        </w:rPr>
        <w:t xml:space="preserve"> to introduce into our own lives and thus </w:t>
      </w:r>
      <w:r w:rsidRPr="003833AA">
        <w:rPr>
          <w:b/>
          <w:color w:val="000000"/>
          <w:u w:val="single"/>
        </w:rPr>
        <w:t>enlarges</w:t>
      </w:r>
      <w:r w:rsidRPr="003833AA">
        <w:rPr>
          <w:color w:val="000000"/>
        </w:rPr>
        <w:t xml:space="preserve"> our </w:t>
      </w:r>
      <w:r w:rsidRPr="003833AA">
        <w:rPr>
          <w:b/>
          <w:color w:val="000000"/>
          <w:u w:val="single"/>
        </w:rPr>
        <w:t>knowledge</w:t>
      </w:r>
      <w:r w:rsidRPr="003833AA">
        <w:rPr>
          <w:color w:val="000000"/>
        </w:rPr>
        <w:t xml:space="preserve"> of the </w:t>
      </w:r>
      <w:r w:rsidRPr="003833AA">
        <w:rPr>
          <w:b/>
          <w:color w:val="000000"/>
          <w:u w:val="single"/>
        </w:rPr>
        <w:t>world</w:t>
      </w:r>
      <w:r w:rsidRPr="003833AA">
        <w:rPr>
          <w:color w:val="000000"/>
        </w:rPr>
        <w:t xml:space="preserve"> and ability to understand others.”</w:t>
      </w:r>
    </w:p>
    <w:p w14:paraId="6F58C5CF" w14:textId="77777777" w:rsidR="008D193B" w:rsidRPr="003833AA" w:rsidRDefault="008D193B" w:rsidP="008D193B">
      <w:pPr>
        <w:rPr>
          <w:color w:val="000000"/>
        </w:rPr>
      </w:pPr>
    </w:p>
    <w:p w14:paraId="3BA98372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 xml:space="preserve">6. “If you </w:t>
      </w:r>
      <w:r w:rsidRPr="003833AA">
        <w:rPr>
          <w:b/>
          <w:color w:val="000000"/>
          <w:u w:val="single"/>
        </w:rPr>
        <w:t>believe</w:t>
      </w:r>
      <w:r w:rsidRPr="003833AA">
        <w:rPr>
          <w:color w:val="000000"/>
        </w:rPr>
        <w:t xml:space="preserve"> in your heart that you are right, you must </w:t>
      </w:r>
      <w:r w:rsidRPr="003833AA">
        <w:rPr>
          <w:b/>
          <w:color w:val="000000"/>
          <w:u w:val="single"/>
        </w:rPr>
        <w:t>fight</w:t>
      </w:r>
      <w:r w:rsidRPr="003833AA">
        <w:rPr>
          <w:color w:val="000000"/>
        </w:rPr>
        <w:t xml:space="preserve"> with all your </w:t>
      </w:r>
      <w:r w:rsidRPr="003833AA">
        <w:rPr>
          <w:b/>
          <w:color w:val="000000"/>
          <w:u w:val="single"/>
        </w:rPr>
        <w:t>might</w:t>
      </w:r>
      <w:r w:rsidRPr="003833AA">
        <w:rPr>
          <w:color w:val="000000"/>
        </w:rPr>
        <w:t xml:space="preserve"> to do it your way.  Only the </w:t>
      </w:r>
      <w:r w:rsidRPr="003833AA">
        <w:rPr>
          <w:b/>
          <w:color w:val="000000"/>
          <w:u w:val="single"/>
        </w:rPr>
        <w:t>dead</w:t>
      </w:r>
      <w:r w:rsidRPr="003833AA">
        <w:rPr>
          <w:color w:val="000000"/>
        </w:rPr>
        <w:t xml:space="preserve"> fish swim with the stream all the time.”</w:t>
      </w:r>
    </w:p>
    <w:p w14:paraId="71247FF5" w14:textId="77777777" w:rsidR="008D193B" w:rsidRPr="003833AA" w:rsidRDefault="008D193B" w:rsidP="008D193B">
      <w:pPr>
        <w:rPr>
          <w:color w:val="000000"/>
        </w:rPr>
      </w:pPr>
    </w:p>
    <w:p w14:paraId="204DC827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>7. “ . . . although the world is full of suffering, it is full also of the overcoming of it.”</w:t>
      </w:r>
    </w:p>
    <w:p w14:paraId="6304343E" w14:textId="77777777" w:rsidR="008D193B" w:rsidRPr="003833AA" w:rsidRDefault="008D193B" w:rsidP="008D193B">
      <w:pPr>
        <w:rPr>
          <w:color w:val="000000"/>
        </w:rPr>
      </w:pPr>
    </w:p>
    <w:p w14:paraId="33551194" w14:textId="77777777" w:rsidR="008D193B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>8. “No two persons regard the world in exactly the same way . . .”</w:t>
      </w:r>
    </w:p>
    <w:p w14:paraId="6190398C" w14:textId="77777777" w:rsidR="008D193B" w:rsidRPr="003833AA" w:rsidRDefault="008D193B" w:rsidP="008D193B">
      <w:pPr>
        <w:rPr>
          <w:color w:val="000000"/>
        </w:rPr>
      </w:pPr>
    </w:p>
    <w:p w14:paraId="74FCA771" w14:textId="77777777" w:rsidR="00F10B00" w:rsidRPr="003833AA" w:rsidRDefault="008D193B" w:rsidP="008D193B">
      <w:pPr>
        <w:rPr>
          <w:color w:val="000000"/>
        </w:rPr>
      </w:pPr>
      <w:r w:rsidRPr="003833AA">
        <w:rPr>
          <w:color w:val="000000"/>
        </w:rPr>
        <w:t>9. “ . . . the truth is often unpopular . . .”</w:t>
      </w:r>
    </w:p>
    <w:p w14:paraId="1BB0965C" w14:textId="77777777" w:rsidR="00F10B00" w:rsidRPr="003833AA" w:rsidRDefault="00F10B00" w:rsidP="008D193B">
      <w:pPr>
        <w:rPr>
          <w:color w:val="000000"/>
        </w:rPr>
      </w:pPr>
    </w:p>
    <w:p w14:paraId="60850815" w14:textId="77777777" w:rsidR="00DE5BB9" w:rsidRPr="003833AA" w:rsidRDefault="00DE5BB9" w:rsidP="008D193B">
      <w:pPr>
        <w:rPr>
          <w:color w:val="000000"/>
        </w:rPr>
      </w:pPr>
      <w:r w:rsidRPr="003833AA">
        <w:rPr>
          <w:color w:val="000000"/>
        </w:rPr>
        <w:t>Your Task:</w:t>
      </w:r>
    </w:p>
    <w:p w14:paraId="646F63C2" w14:textId="406CE982" w:rsidR="00DE5BB9" w:rsidRPr="003833AA" w:rsidRDefault="00F10B00" w:rsidP="00E014FF">
      <w:pPr>
        <w:rPr>
          <w:color w:val="000000"/>
        </w:rPr>
      </w:pPr>
      <w:r w:rsidRPr="003833AA">
        <w:rPr>
          <w:color w:val="000000"/>
        </w:rPr>
        <w:t xml:space="preserve">Use the </w:t>
      </w:r>
      <w:r w:rsidR="00DE5BB9" w:rsidRPr="003833AA">
        <w:rPr>
          <w:color w:val="000000"/>
        </w:rPr>
        <w:t>criteria</w:t>
      </w:r>
      <w:r w:rsidRPr="003833AA">
        <w:rPr>
          <w:color w:val="000000"/>
        </w:rPr>
        <w:t xml:space="preserve"> suggested by the </w:t>
      </w:r>
      <w:r w:rsidR="00E014FF" w:rsidRPr="003833AA">
        <w:rPr>
          <w:color w:val="000000"/>
        </w:rPr>
        <w:t>Central Idea</w:t>
      </w:r>
      <w:r w:rsidRPr="003833AA">
        <w:rPr>
          <w:color w:val="000000"/>
        </w:rPr>
        <w:t xml:space="preserve"> to </w:t>
      </w:r>
      <w:r w:rsidR="00DE5BB9" w:rsidRPr="003833AA">
        <w:rPr>
          <w:color w:val="000000"/>
        </w:rPr>
        <w:t>analyze</w:t>
      </w:r>
      <w:r w:rsidRPr="003833AA">
        <w:rPr>
          <w:color w:val="000000"/>
        </w:rPr>
        <w:t xml:space="preserve"> your IR Book</w:t>
      </w:r>
      <w:r w:rsidR="00DE5BB9" w:rsidRPr="003833AA">
        <w:rPr>
          <w:color w:val="000000"/>
        </w:rPr>
        <w:t>:</w:t>
      </w:r>
    </w:p>
    <w:p w14:paraId="205308A2" w14:textId="77777777" w:rsidR="00DE5BB9" w:rsidRPr="003833AA" w:rsidRDefault="00DE5BB9" w:rsidP="00DE5BB9">
      <w:pPr>
        <w:rPr>
          <w:color w:val="000000"/>
        </w:rPr>
      </w:pPr>
    </w:p>
    <w:p w14:paraId="2C7EEBB2" w14:textId="71B4798D" w:rsidR="00F10B00" w:rsidRPr="003833AA" w:rsidRDefault="00F10B00" w:rsidP="00DE5BB9">
      <w:pPr>
        <w:pStyle w:val="ListParagraph"/>
        <w:numPr>
          <w:ilvl w:val="1"/>
          <w:numId w:val="2"/>
        </w:numPr>
        <w:rPr>
          <w:color w:val="000000"/>
        </w:rPr>
      </w:pPr>
      <w:r w:rsidRPr="003833AA">
        <w:rPr>
          <w:color w:val="000000"/>
        </w:rPr>
        <w:t xml:space="preserve">Start with a </w:t>
      </w:r>
      <w:r w:rsidR="00A3499A" w:rsidRPr="003833AA">
        <w:rPr>
          <w:color w:val="000000"/>
        </w:rPr>
        <w:t>5</w:t>
      </w:r>
      <w:r w:rsidR="00E014FF" w:rsidRPr="003833AA">
        <w:rPr>
          <w:color w:val="000000"/>
        </w:rPr>
        <w:t xml:space="preserve">-10 </w:t>
      </w:r>
      <w:r w:rsidR="00A3499A" w:rsidRPr="003833AA">
        <w:rPr>
          <w:color w:val="000000"/>
        </w:rPr>
        <w:t xml:space="preserve">sentence </w:t>
      </w:r>
      <w:r w:rsidRPr="003833AA">
        <w:rPr>
          <w:b/>
          <w:color w:val="000000"/>
        </w:rPr>
        <w:t>plot summary</w:t>
      </w:r>
      <w:r w:rsidRPr="003833AA">
        <w:rPr>
          <w:color w:val="000000"/>
        </w:rPr>
        <w:t xml:space="preserve"> of your novel that includes the </w:t>
      </w:r>
      <w:r w:rsidRPr="003833AA">
        <w:rPr>
          <w:b/>
          <w:color w:val="000000"/>
        </w:rPr>
        <w:t>ending</w:t>
      </w:r>
      <w:r w:rsidRPr="003833AA">
        <w:rPr>
          <w:color w:val="000000"/>
        </w:rPr>
        <w:t xml:space="preserve"> of your book. Prove you read the entire novel.</w:t>
      </w:r>
      <w:r w:rsidR="00A3499A" w:rsidRPr="003833AA">
        <w:rPr>
          <w:color w:val="000000"/>
        </w:rPr>
        <w:t xml:space="preserve"> </w:t>
      </w:r>
      <w:r w:rsidR="003833AA" w:rsidRPr="003833AA">
        <w:rPr>
          <w:color w:val="000000"/>
        </w:rPr>
        <w:t xml:space="preserve"> Include the author and title.</w:t>
      </w:r>
    </w:p>
    <w:p w14:paraId="1C24D206" w14:textId="77777777" w:rsidR="00F10B00" w:rsidRPr="003833AA" w:rsidRDefault="00F10B00" w:rsidP="00F10B00">
      <w:pPr>
        <w:ind w:left="720"/>
        <w:rPr>
          <w:color w:val="000000"/>
        </w:rPr>
      </w:pPr>
    </w:p>
    <w:p w14:paraId="4B99F929" w14:textId="508E7966" w:rsidR="00A3499A" w:rsidRPr="003833AA" w:rsidRDefault="00F10B00" w:rsidP="00A3499A">
      <w:pPr>
        <w:pStyle w:val="ListParagraph"/>
        <w:numPr>
          <w:ilvl w:val="1"/>
          <w:numId w:val="2"/>
        </w:numPr>
        <w:rPr>
          <w:color w:val="000000"/>
        </w:rPr>
      </w:pPr>
      <w:r w:rsidRPr="003833AA">
        <w:rPr>
          <w:color w:val="000000"/>
        </w:rPr>
        <w:t xml:space="preserve">Prove your novel supports the </w:t>
      </w:r>
      <w:r w:rsidR="00E014FF" w:rsidRPr="003833AA">
        <w:rPr>
          <w:color w:val="000000"/>
        </w:rPr>
        <w:t>Central Idea</w:t>
      </w:r>
      <w:r w:rsidRPr="003833AA">
        <w:rPr>
          <w:color w:val="000000"/>
        </w:rPr>
        <w:t xml:space="preserve"> statement.  (1 paragraph in length)</w:t>
      </w:r>
      <w:r w:rsidR="00A3499A" w:rsidRPr="003833AA">
        <w:rPr>
          <w:color w:val="000000"/>
        </w:rPr>
        <w:t>.</w:t>
      </w:r>
    </w:p>
    <w:p w14:paraId="6CF87096" w14:textId="77777777" w:rsidR="00A3499A" w:rsidRPr="003833AA" w:rsidRDefault="00A3499A" w:rsidP="00A3499A">
      <w:pPr>
        <w:rPr>
          <w:color w:val="000000"/>
        </w:rPr>
      </w:pPr>
    </w:p>
    <w:p w14:paraId="63C27636" w14:textId="77777777" w:rsidR="00661CE4" w:rsidRDefault="00E014FF" w:rsidP="00661CE4">
      <w:pPr>
        <w:pStyle w:val="ListParagraph"/>
        <w:numPr>
          <w:ilvl w:val="1"/>
          <w:numId w:val="2"/>
        </w:numPr>
        <w:rPr>
          <w:color w:val="000000"/>
        </w:rPr>
      </w:pPr>
      <w:r w:rsidRPr="003833AA">
        <w:rPr>
          <w:color w:val="000000"/>
        </w:rPr>
        <w:t xml:space="preserve">Analyze how the author’s use of </w:t>
      </w:r>
      <w:r w:rsidR="003833AA" w:rsidRPr="003833AA">
        <w:rPr>
          <w:b/>
          <w:color w:val="000000"/>
        </w:rPr>
        <w:t xml:space="preserve">ONE </w:t>
      </w:r>
      <w:r w:rsidRPr="003833AA">
        <w:rPr>
          <w:color w:val="000000"/>
        </w:rPr>
        <w:t xml:space="preserve">writing strategy (literary element of </w:t>
      </w:r>
      <w:r w:rsidR="00661CE4" w:rsidRPr="003833AA">
        <w:rPr>
          <w:color w:val="000000"/>
        </w:rPr>
        <w:t>technique</w:t>
      </w:r>
      <w:r w:rsidRPr="003833AA">
        <w:rPr>
          <w:color w:val="000000"/>
        </w:rPr>
        <w:t xml:space="preserve"> or rhetorical device) develops this central idea. </w:t>
      </w:r>
      <w:r w:rsidR="00A3499A" w:rsidRPr="003833AA">
        <w:rPr>
          <w:color w:val="000000"/>
        </w:rPr>
        <w:t>(</w:t>
      </w:r>
      <w:r w:rsidR="00661CE4" w:rsidRPr="003833AA">
        <w:rPr>
          <w:color w:val="000000"/>
        </w:rPr>
        <w:t>For</w:t>
      </w:r>
      <w:r w:rsidR="00A3499A" w:rsidRPr="003833AA">
        <w:rPr>
          <w:color w:val="000000"/>
        </w:rPr>
        <w:t xml:space="preserve"> example: </w:t>
      </w:r>
      <w:r w:rsidRPr="003833AA">
        <w:rPr>
          <w:color w:val="000000"/>
        </w:rPr>
        <w:t xml:space="preserve">imagery, diction, metaphor, simile, personification, conflict, </w:t>
      </w:r>
      <w:r w:rsidR="00A3499A" w:rsidRPr="003833AA">
        <w:rPr>
          <w:color w:val="000000"/>
        </w:rPr>
        <w:t xml:space="preserve">characterization, setting, point of view) to develop your analysis. (Must discuss </w:t>
      </w:r>
      <w:r w:rsidRPr="003833AA">
        <w:rPr>
          <w:color w:val="000000"/>
        </w:rPr>
        <w:t xml:space="preserve">one writing strategy </w:t>
      </w:r>
      <w:r w:rsidR="00A3499A" w:rsidRPr="003833AA">
        <w:rPr>
          <w:color w:val="000000"/>
        </w:rPr>
        <w:t xml:space="preserve">and </w:t>
      </w:r>
      <w:r w:rsidRPr="003833AA">
        <w:rPr>
          <w:color w:val="000000"/>
        </w:rPr>
        <w:t xml:space="preserve">use strong and thorough </w:t>
      </w:r>
      <w:r w:rsidR="00661CE4" w:rsidRPr="003833AA">
        <w:rPr>
          <w:color w:val="000000"/>
        </w:rPr>
        <w:t>evidence</w:t>
      </w:r>
      <w:r w:rsidRPr="003833AA">
        <w:rPr>
          <w:color w:val="000000"/>
        </w:rPr>
        <w:t xml:space="preserve"> from the text to support analysis)</w:t>
      </w:r>
      <w:r w:rsidR="00A3499A" w:rsidRPr="003833AA">
        <w:rPr>
          <w:color w:val="000000"/>
        </w:rPr>
        <w:t xml:space="preserve"> (1 paragraph in length).</w:t>
      </w:r>
    </w:p>
    <w:p w14:paraId="395E2FFB" w14:textId="363DE962" w:rsidR="00F10B00" w:rsidRPr="00661CE4" w:rsidRDefault="00A3499A" w:rsidP="00661CE4">
      <w:pPr>
        <w:rPr>
          <w:color w:val="000000"/>
        </w:rPr>
      </w:pPr>
      <w:r w:rsidRPr="00661CE4">
        <w:rPr>
          <w:color w:val="000000"/>
        </w:rPr>
        <w:lastRenderedPageBreak/>
        <w:t>Name: ________________________________________________</w:t>
      </w:r>
    </w:p>
    <w:p w14:paraId="6D638F1E" w14:textId="77777777" w:rsidR="00A3499A" w:rsidRPr="003833AA" w:rsidRDefault="00A3499A" w:rsidP="00F10B00">
      <w:pPr>
        <w:ind w:left="720"/>
        <w:rPr>
          <w:color w:val="000000"/>
        </w:rPr>
      </w:pPr>
    </w:p>
    <w:p w14:paraId="543D0F89" w14:textId="77777777" w:rsidR="00661CE4" w:rsidRDefault="00661CE4" w:rsidP="005742E9">
      <w:pPr>
        <w:ind w:left="720"/>
        <w:jc w:val="center"/>
        <w:rPr>
          <w:b/>
          <w:color w:val="000000"/>
        </w:rPr>
      </w:pPr>
    </w:p>
    <w:p w14:paraId="1F76510F" w14:textId="701732FC" w:rsidR="00A3499A" w:rsidRPr="003833AA" w:rsidRDefault="005742E9" w:rsidP="005742E9">
      <w:pPr>
        <w:ind w:left="720"/>
        <w:jc w:val="center"/>
        <w:rPr>
          <w:b/>
          <w:color w:val="000000"/>
        </w:rPr>
      </w:pPr>
      <w:r w:rsidRPr="003833AA">
        <w:rPr>
          <w:b/>
          <w:color w:val="000000"/>
        </w:rPr>
        <w:t xml:space="preserve">IR Final Assessment </w:t>
      </w:r>
      <w:r w:rsidR="00E014FF" w:rsidRPr="003833AA">
        <w:rPr>
          <w:b/>
          <w:color w:val="000000"/>
        </w:rPr>
        <w:t>1</w:t>
      </w:r>
      <w:r w:rsidRPr="003833AA">
        <w:rPr>
          <w:b/>
          <w:color w:val="000000"/>
          <w:vertAlign w:val="superscript"/>
        </w:rPr>
        <w:t>nd</w:t>
      </w:r>
      <w:r w:rsidRPr="003833AA">
        <w:rPr>
          <w:b/>
          <w:color w:val="000000"/>
        </w:rPr>
        <w:t xml:space="preserve"> Quarter  “</w:t>
      </w:r>
      <w:r w:rsidR="00E014FF" w:rsidRPr="003833AA">
        <w:rPr>
          <w:b/>
          <w:color w:val="000000"/>
        </w:rPr>
        <w:t>Central Idea</w:t>
      </w:r>
      <w:r w:rsidRPr="003833AA">
        <w:rPr>
          <w:b/>
          <w:color w:val="000000"/>
        </w:rPr>
        <w:t>”</w:t>
      </w:r>
    </w:p>
    <w:p w14:paraId="19107A4D" w14:textId="77777777" w:rsidR="00A3499A" w:rsidRPr="003833AA" w:rsidRDefault="00A3499A" w:rsidP="00F10B00">
      <w:pPr>
        <w:ind w:left="720"/>
        <w:rPr>
          <w:color w:val="000000"/>
        </w:rPr>
      </w:pPr>
    </w:p>
    <w:p w14:paraId="4589E312" w14:textId="04703582" w:rsidR="00661CE4" w:rsidRDefault="008A5334" w:rsidP="00661CE4">
      <w:pPr>
        <w:ind w:left="1440" w:hanging="1440"/>
        <w:rPr>
          <w:color w:val="000000"/>
        </w:rPr>
      </w:pPr>
      <w:r w:rsidRPr="003833AA">
        <w:rPr>
          <w:color w:val="000000"/>
        </w:rPr>
        <w:t>__________ /10</w:t>
      </w:r>
      <w:r w:rsidRPr="003833AA">
        <w:rPr>
          <w:color w:val="000000"/>
        </w:rPr>
        <w:tab/>
      </w:r>
      <w:r w:rsidR="003833AA" w:rsidRPr="003833AA">
        <w:rPr>
          <w:color w:val="000000"/>
        </w:rPr>
        <w:t>Includes a 5-10 sentence plot summary of your novel that includes the ending of your book. Proves you read the entire novel</w:t>
      </w:r>
    </w:p>
    <w:p w14:paraId="376C6450" w14:textId="77777777" w:rsidR="00CD4974" w:rsidRDefault="00CD4974" w:rsidP="00661CE4">
      <w:pPr>
        <w:ind w:left="1440" w:hanging="1440"/>
        <w:rPr>
          <w:color w:val="000000"/>
        </w:rPr>
      </w:pPr>
    </w:p>
    <w:p w14:paraId="54512C66" w14:textId="77777777" w:rsidR="00CD4974" w:rsidRDefault="00CD4974" w:rsidP="00661CE4">
      <w:pPr>
        <w:ind w:left="1440" w:hanging="1440"/>
        <w:rPr>
          <w:color w:val="000000"/>
        </w:rPr>
      </w:pPr>
    </w:p>
    <w:p w14:paraId="49212F01" w14:textId="77777777" w:rsidR="00CD4974" w:rsidRPr="003833AA" w:rsidRDefault="00CD4974" w:rsidP="00661CE4">
      <w:pPr>
        <w:ind w:left="1440" w:hanging="1440"/>
        <w:rPr>
          <w:color w:val="000000"/>
        </w:rPr>
      </w:pPr>
    </w:p>
    <w:p w14:paraId="3236CD19" w14:textId="2BCAAC83" w:rsidR="00A3499A" w:rsidRDefault="008A5334" w:rsidP="00661CE4">
      <w:pPr>
        <w:ind w:left="1440" w:hanging="1440"/>
        <w:rPr>
          <w:color w:val="000000"/>
        </w:rPr>
      </w:pPr>
      <w:proofErr w:type="gramStart"/>
      <w:r w:rsidRPr="003833AA">
        <w:rPr>
          <w:color w:val="000000"/>
        </w:rPr>
        <w:t>__________ /</w:t>
      </w:r>
      <w:r w:rsidR="00CD4974">
        <w:rPr>
          <w:color w:val="000000"/>
        </w:rPr>
        <w:t>5</w:t>
      </w:r>
      <w:r w:rsidR="00CD4974">
        <w:rPr>
          <w:color w:val="000000"/>
        </w:rPr>
        <w:tab/>
      </w:r>
      <w:r w:rsidRPr="003833AA">
        <w:rPr>
          <w:color w:val="000000"/>
        </w:rPr>
        <w:t xml:space="preserve">Includes </w:t>
      </w:r>
      <w:r w:rsidRPr="003833AA">
        <w:rPr>
          <w:b/>
          <w:color w:val="000000"/>
        </w:rPr>
        <w:t>author and title</w:t>
      </w:r>
      <w:r w:rsidRPr="003833AA">
        <w:rPr>
          <w:color w:val="000000"/>
        </w:rPr>
        <w:t>, correctly punctuated and capitalized.</w:t>
      </w:r>
      <w:proofErr w:type="gramEnd"/>
    </w:p>
    <w:p w14:paraId="19150D10" w14:textId="77777777" w:rsidR="00CD4974" w:rsidRDefault="00CD4974" w:rsidP="00661CE4">
      <w:pPr>
        <w:ind w:left="1440" w:hanging="1440"/>
        <w:rPr>
          <w:color w:val="000000"/>
        </w:rPr>
      </w:pPr>
    </w:p>
    <w:p w14:paraId="57A2CE2B" w14:textId="77777777" w:rsidR="00CD4974" w:rsidRDefault="00CD4974" w:rsidP="00661CE4">
      <w:pPr>
        <w:ind w:left="1440" w:hanging="1440"/>
        <w:rPr>
          <w:color w:val="000000"/>
        </w:rPr>
      </w:pPr>
    </w:p>
    <w:p w14:paraId="1BCC19AC" w14:textId="77777777" w:rsidR="00CD4974" w:rsidRPr="003833AA" w:rsidRDefault="00CD4974" w:rsidP="00661CE4">
      <w:pPr>
        <w:ind w:left="1440" w:hanging="1440"/>
        <w:rPr>
          <w:color w:val="000000"/>
        </w:rPr>
      </w:pPr>
    </w:p>
    <w:p w14:paraId="6490ACAE" w14:textId="023D1F79" w:rsidR="00A3499A" w:rsidRDefault="008A5334" w:rsidP="00661CE4">
      <w:pPr>
        <w:ind w:left="1440" w:hanging="1440"/>
        <w:rPr>
          <w:color w:val="000000"/>
        </w:rPr>
      </w:pPr>
      <w:r w:rsidRPr="003833AA">
        <w:rPr>
          <w:color w:val="000000"/>
        </w:rPr>
        <w:t>__________ /</w:t>
      </w:r>
      <w:r w:rsidR="00CD4974">
        <w:rPr>
          <w:color w:val="000000"/>
        </w:rPr>
        <w:t>10</w:t>
      </w:r>
      <w:r w:rsidR="00CD4974">
        <w:rPr>
          <w:color w:val="000000"/>
        </w:rPr>
        <w:tab/>
      </w:r>
      <w:r w:rsidR="003833AA">
        <w:rPr>
          <w:color w:val="000000"/>
        </w:rPr>
        <w:t>Adequately u</w:t>
      </w:r>
      <w:r w:rsidRPr="003833AA">
        <w:rPr>
          <w:color w:val="000000"/>
        </w:rPr>
        <w:t>se</w:t>
      </w:r>
      <w:r w:rsidR="003833AA">
        <w:rPr>
          <w:color w:val="000000"/>
        </w:rPr>
        <w:t>s</w:t>
      </w:r>
      <w:r w:rsidRPr="003833AA">
        <w:rPr>
          <w:color w:val="000000"/>
        </w:rPr>
        <w:t xml:space="preserve"> the criteria suggested by the </w:t>
      </w:r>
      <w:r w:rsidR="003833AA" w:rsidRPr="003833AA">
        <w:rPr>
          <w:color w:val="000000"/>
        </w:rPr>
        <w:t>Central Idea statement</w:t>
      </w:r>
      <w:r w:rsidRPr="003833AA">
        <w:rPr>
          <w:color w:val="000000"/>
        </w:rPr>
        <w:t xml:space="preserve"> to analyze </w:t>
      </w:r>
      <w:r w:rsidR="003833AA">
        <w:rPr>
          <w:color w:val="000000"/>
        </w:rPr>
        <w:t xml:space="preserve">your IR Book or in </w:t>
      </w:r>
      <w:r w:rsidR="00661CE4">
        <w:rPr>
          <w:color w:val="000000"/>
        </w:rPr>
        <w:t>other words</w:t>
      </w:r>
      <w:r w:rsidR="003833AA">
        <w:rPr>
          <w:color w:val="000000"/>
        </w:rPr>
        <w:t xml:space="preserve"> proves</w:t>
      </w:r>
      <w:r w:rsidR="003833AA" w:rsidRPr="003833AA">
        <w:rPr>
          <w:color w:val="000000"/>
        </w:rPr>
        <w:t xml:space="preserve"> your novel supports the Central Idea statement.  </w:t>
      </w:r>
      <w:proofErr w:type="gramStart"/>
      <w:r w:rsidR="003833AA" w:rsidRPr="003833AA">
        <w:rPr>
          <w:color w:val="000000"/>
        </w:rPr>
        <w:t>(1 paragraph in length).</w:t>
      </w:r>
      <w:proofErr w:type="gramEnd"/>
    </w:p>
    <w:p w14:paraId="00018AFE" w14:textId="77777777" w:rsidR="00CD4974" w:rsidRDefault="00CD4974" w:rsidP="00661CE4">
      <w:pPr>
        <w:ind w:left="1440" w:hanging="1440"/>
        <w:rPr>
          <w:color w:val="000000"/>
        </w:rPr>
      </w:pPr>
    </w:p>
    <w:p w14:paraId="563DEBE4" w14:textId="77777777" w:rsidR="00CD4974" w:rsidRDefault="00CD4974" w:rsidP="00661CE4">
      <w:pPr>
        <w:ind w:left="1440" w:hanging="1440"/>
        <w:rPr>
          <w:color w:val="000000"/>
        </w:rPr>
      </w:pPr>
    </w:p>
    <w:p w14:paraId="208F7DD2" w14:textId="77777777" w:rsidR="00CD4974" w:rsidRPr="003833AA" w:rsidRDefault="00CD4974" w:rsidP="00661CE4">
      <w:pPr>
        <w:ind w:left="1440" w:hanging="1440"/>
        <w:rPr>
          <w:color w:val="000000"/>
        </w:rPr>
      </w:pPr>
    </w:p>
    <w:p w14:paraId="32A1234A" w14:textId="4B31A40F" w:rsidR="00A3499A" w:rsidRDefault="008A5334" w:rsidP="00661CE4">
      <w:pPr>
        <w:ind w:left="1440" w:hanging="1440"/>
        <w:rPr>
          <w:color w:val="000000"/>
        </w:rPr>
      </w:pPr>
      <w:r w:rsidRPr="003833AA">
        <w:rPr>
          <w:color w:val="000000"/>
        </w:rPr>
        <w:t>__________ /</w:t>
      </w:r>
      <w:r w:rsidR="00A3499A" w:rsidRPr="003833AA">
        <w:rPr>
          <w:color w:val="000000"/>
        </w:rPr>
        <w:t>10</w:t>
      </w:r>
      <w:r w:rsidRPr="003833AA">
        <w:rPr>
          <w:color w:val="000000"/>
        </w:rPr>
        <w:tab/>
      </w:r>
      <w:r w:rsidR="00A3499A" w:rsidRPr="003833AA">
        <w:rPr>
          <w:color w:val="000000"/>
        </w:rPr>
        <w:t xml:space="preserve">Adequately explains how the author’s use of </w:t>
      </w:r>
      <w:r w:rsidR="003833AA">
        <w:rPr>
          <w:color w:val="000000"/>
        </w:rPr>
        <w:t xml:space="preserve">the </w:t>
      </w:r>
      <w:r w:rsidR="00661CE4">
        <w:rPr>
          <w:color w:val="000000"/>
        </w:rPr>
        <w:t>chosen</w:t>
      </w:r>
      <w:r w:rsidR="003833AA">
        <w:rPr>
          <w:color w:val="000000"/>
        </w:rPr>
        <w:t xml:space="preserve"> writing </w:t>
      </w:r>
      <w:r w:rsidR="00661CE4">
        <w:rPr>
          <w:color w:val="000000"/>
        </w:rPr>
        <w:t>strategy</w:t>
      </w:r>
      <w:r w:rsidR="00A3499A" w:rsidRPr="003833AA">
        <w:rPr>
          <w:color w:val="000000"/>
        </w:rPr>
        <w:t xml:space="preserve"> supports your </w:t>
      </w:r>
      <w:r w:rsidR="003833AA">
        <w:rPr>
          <w:color w:val="000000"/>
        </w:rPr>
        <w:t>Central Idea.</w:t>
      </w:r>
    </w:p>
    <w:p w14:paraId="3BDAA985" w14:textId="77777777" w:rsidR="00CD4974" w:rsidRDefault="00CD4974" w:rsidP="00661CE4">
      <w:pPr>
        <w:ind w:left="1440" w:hanging="1440"/>
        <w:rPr>
          <w:color w:val="000000"/>
        </w:rPr>
      </w:pPr>
      <w:bookmarkStart w:id="0" w:name="_GoBack"/>
      <w:bookmarkEnd w:id="0"/>
    </w:p>
    <w:p w14:paraId="4EA6310D" w14:textId="77777777" w:rsidR="00CD4974" w:rsidRDefault="00CD4974" w:rsidP="00661CE4">
      <w:pPr>
        <w:ind w:left="1440" w:hanging="1440"/>
        <w:rPr>
          <w:color w:val="000000"/>
        </w:rPr>
      </w:pPr>
    </w:p>
    <w:p w14:paraId="58B4A27A" w14:textId="77777777" w:rsidR="00CD4974" w:rsidRPr="003833AA" w:rsidRDefault="00CD4974" w:rsidP="00661CE4">
      <w:pPr>
        <w:ind w:left="1440" w:hanging="1440"/>
        <w:rPr>
          <w:color w:val="000000"/>
        </w:rPr>
      </w:pPr>
    </w:p>
    <w:p w14:paraId="60BA5815" w14:textId="4A6FA9B1" w:rsidR="00A3499A" w:rsidRDefault="003833AA" w:rsidP="00661CE4">
      <w:pPr>
        <w:ind w:left="1440" w:hanging="1440"/>
        <w:rPr>
          <w:color w:val="000000"/>
        </w:rPr>
      </w:pPr>
      <w:r>
        <w:rPr>
          <w:color w:val="000000"/>
        </w:rPr>
        <w:t>__________ /1</w:t>
      </w:r>
      <w:r w:rsidR="00661CE4">
        <w:rPr>
          <w:color w:val="000000"/>
        </w:rPr>
        <w:t>0</w:t>
      </w:r>
      <w:r>
        <w:rPr>
          <w:color w:val="000000"/>
        </w:rPr>
        <w:tab/>
        <w:t xml:space="preserve">Response uses </w:t>
      </w:r>
      <w:r w:rsidRPr="003833AA">
        <w:rPr>
          <w:color w:val="000000"/>
        </w:rPr>
        <w:t xml:space="preserve">strong and thorough </w:t>
      </w:r>
      <w:r w:rsidR="00661CE4" w:rsidRPr="003833AA">
        <w:rPr>
          <w:color w:val="000000"/>
        </w:rPr>
        <w:t>evidence</w:t>
      </w:r>
      <w:r w:rsidRPr="003833AA">
        <w:rPr>
          <w:color w:val="000000"/>
        </w:rPr>
        <w:t xml:space="preserve"> from the </w:t>
      </w:r>
      <w:r>
        <w:rPr>
          <w:color w:val="000000"/>
        </w:rPr>
        <w:t>novel</w:t>
      </w:r>
      <w:r w:rsidRPr="003833AA">
        <w:rPr>
          <w:color w:val="000000"/>
        </w:rPr>
        <w:t xml:space="preserve"> to support analysis</w:t>
      </w:r>
    </w:p>
    <w:p w14:paraId="24CA0B99" w14:textId="77777777" w:rsidR="00CD4974" w:rsidRDefault="00CD4974" w:rsidP="00661CE4">
      <w:pPr>
        <w:ind w:left="1440" w:hanging="1440"/>
        <w:rPr>
          <w:color w:val="000000"/>
        </w:rPr>
      </w:pPr>
    </w:p>
    <w:p w14:paraId="762BA7EC" w14:textId="77777777" w:rsidR="00CD4974" w:rsidRDefault="00CD4974" w:rsidP="00661CE4">
      <w:pPr>
        <w:ind w:left="1440" w:hanging="1440"/>
        <w:rPr>
          <w:color w:val="000000"/>
        </w:rPr>
      </w:pPr>
    </w:p>
    <w:p w14:paraId="03D6038C" w14:textId="77777777" w:rsidR="00CD4974" w:rsidRPr="003833AA" w:rsidRDefault="00CD4974" w:rsidP="00661CE4">
      <w:pPr>
        <w:ind w:left="1440" w:hanging="1440"/>
        <w:rPr>
          <w:color w:val="000000"/>
        </w:rPr>
      </w:pPr>
    </w:p>
    <w:p w14:paraId="67D20660" w14:textId="67536D66" w:rsidR="00A3499A" w:rsidRPr="003833AA" w:rsidRDefault="00A3499A" w:rsidP="00A3499A">
      <w:pPr>
        <w:rPr>
          <w:color w:val="000000"/>
        </w:rPr>
      </w:pPr>
      <w:r w:rsidRPr="003833AA">
        <w:rPr>
          <w:color w:val="000000"/>
        </w:rPr>
        <w:t>__________ /</w:t>
      </w:r>
      <w:r w:rsidR="00661CE4">
        <w:rPr>
          <w:color w:val="000000"/>
        </w:rPr>
        <w:t>5</w:t>
      </w:r>
      <w:r w:rsidRPr="003833AA">
        <w:rPr>
          <w:color w:val="000000"/>
        </w:rPr>
        <w:tab/>
        <w:t>Concluding sentence(s)</w:t>
      </w:r>
    </w:p>
    <w:p w14:paraId="7F4B8E87" w14:textId="77777777" w:rsidR="00A3499A" w:rsidRPr="003833AA" w:rsidRDefault="00A3499A" w:rsidP="00A3499A">
      <w:pPr>
        <w:ind w:left="1440" w:hanging="1440"/>
        <w:rPr>
          <w:color w:val="000000"/>
        </w:rPr>
      </w:pPr>
    </w:p>
    <w:p w14:paraId="10A7C256" w14:textId="77777777" w:rsidR="008A5334" w:rsidRPr="003833AA" w:rsidRDefault="008A5334">
      <w:pPr>
        <w:rPr>
          <w:color w:val="000000"/>
        </w:rPr>
      </w:pPr>
    </w:p>
    <w:p w14:paraId="0ED7294C" w14:textId="77777777" w:rsidR="008A5334" w:rsidRPr="003833AA" w:rsidRDefault="008A5334">
      <w:pPr>
        <w:rPr>
          <w:color w:val="000000"/>
        </w:rPr>
      </w:pPr>
    </w:p>
    <w:p w14:paraId="6F580A18" w14:textId="77777777" w:rsidR="008A5334" w:rsidRPr="003833AA" w:rsidRDefault="008A5334">
      <w:pPr>
        <w:rPr>
          <w:color w:val="000000"/>
        </w:rPr>
      </w:pPr>
    </w:p>
    <w:p w14:paraId="1F88317B" w14:textId="77777777" w:rsidR="00DE5BB9" w:rsidRPr="003833AA" w:rsidRDefault="00DE5BB9"/>
    <w:sectPr w:rsidR="00DE5BB9" w:rsidRPr="003833AA" w:rsidSect="00DE5B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9B4"/>
    <w:multiLevelType w:val="hybridMultilevel"/>
    <w:tmpl w:val="8F38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2F85"/>
    <w:multiLevelType w:val="hybridMultilevel"/>
    <w:tmpl w:val="70A4E2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1E3AD2"/>
    <w:multiLevelType w:val="hybridMultilevel"/>
    <w:tmpl w:val="92D4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43E11"/>
    <w:multiLevelType w:val="hybridMultilevel"/>
    <w:tmpl w:val="AAB2E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53BC3"/>
    <w:multiLevelType w:val="hybridMultilevel"/>
    <w:tmpl w:val="EE54CE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3B"/>
    <w:rsid w:val="001C605F"/>
    <w:rsid w:val="003833AA"/>
    <w:rsid w:val="005742E9"/>
    <w:rsid w:val="00661CE4"/>
    <w:rsid w:val="00704CB0"/>
    <w:rsid w:val="008A5334"/>
    <w:rsid w:val="008D193B"/>
    <w:rsid w:val="009E3BFC"/>
    <w:rsid w:val="00A3499A"/>
    <w:rsid w:val="00BC0FDD"/>
    <w:rsid w:val="00CD4974"/>
    <w:rsid w:val="00DE5BB9"/>
    <w:rsid w:val="00E014FF"/>
    <w:rsid w:val="00F10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B9C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405</Words>
  <Characters>2311</Characters>
  <Application>Microsoft Macintosh Word</Application>
  <DocSecurity>0</DocSecurity>
  <Lines>19</Lines>
  <Paragraphs>5</Paragraphs>
  <ScaleCrop>false</ScaleCrop>
  <Company>Frontier Central School District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Barone</dc:creator>
  <cp:keywords/>
  <cp:lastModifiedBy>FCSD Admin</cp:lastModifiedBy>
  <cp:revision>4</cp:revision>
  <cp:lastPrinted>2016-11-03T12:50:00Z</cp:lastPrinted>
  <dcterms:created xsi:type="dcterms:W3CDTF">2016-11-02T18:03:00Z</dcterms:created>
  <dcterms:modified xsi:type="dcterms:W3CDTF">2016-11-03T13:08:00Z</dcterms:modified>
</cp:coreProperties>
</file>